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69" w:rsidRDefault="001D20E8" w:rsidP="00FA7E69">
      <w:pPr>
        <w:tabs>
          <w:tab w:val="left" w:pos="3544"/>
          <w:tab w:val="left" w:pos="6521"/>
        </w:tabs>
        <w:spacing w:after="0" w:line="240" w:lineRule="auto"/>
        <w:rPr>
          <w:sz w:val="18"/>
          <w:szCs w:val="18"/>
        </w:rPr>
      </w:pPr>
      <w:r w:rsidRPr="00ED71DB">
        <w:rPr>
          <w:color w:val="7F7F7F"/>
        </w:rPr>
        <w:tab/>
      </w:r>
      <w:r w:rsidRPr="00ED71DB">
        <w:rPr>
          <w:color w:val="7F7F7F"/>
        </w:rPr>
        <w:tab/>
      </w:r>
      <w:r w:rsidR="00FA7E69">
        <w:rPr>
          <w:noProof/>
          <w:sz w:val="18"/>
          <w:szCs w:val="18"/>
        </w:rPr>
        <w:t xml:space="preserve">Bydgoszcz, 16.03.2018 r. </w:t>
      </w:r>
    </w:p>
    <w:p w:rsidR="00FA7E69" w:rsidRDefault="00FA7E69" w:rsidP="00FA7E6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A7E69" w:rsidRDefault="00FA7E69" w:rsidP="00FA7E6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0559" w:rsidRDefault="00440559" w:rsidP="00FA7E6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A7E69" w:rsidRDefault="00FA7E69" w:rsidP="00FA7E6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A7E69" w:rsidRDefault="00FA7E69" w:rsidP="00FA7E6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Rozstrzygnięcie konkursu ofert nr 2/FDS/2018</w:t>
      </w:r>
    </w:p>
    <w:p w:rsidR="00FA7E69" w:rsidRDefault="00FA7E69" w:rsidP="00FA7E6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udzielanie świadczeń zdrowotnych</w:t>
      </w:r>
    </w:p>
    <w:p w:rsidR="00FA7E69" w:rsidRDefault="00FA7E69" w:rsidP="00FA7E69">
      <w:pPr>
        <w:spacing w:after="0" w:line="240" w:lineRule="auto"/>
        <w:jc w:val="both"/>
        <w:rPr>
          <w:u w:val="single"/>
        </w:rPr>
      </w:pPr>
    </w:p>
    <w:p w:rsidR="00A80BDA" w:rsidRDefault="00A80BDA" w:rsidP="00A80BDA">
      <w:pPr>
        <w:spacing w:after="0" w:line="240" w:lineRule="auto"/>
        <w:jc w:val="both"/>
        <w:rPr>
          <w:u w:val="single"/>
        </w:rPr>
      </w:pPr>
    </w:p>
    <w:p w:rsidR="00A80BDA" w:rsidRDefault="00A80BDA" w:rsidP="00A80BDA">
      <w:pPr>
        <w:widowControl w:val="0"/>
        <w:suppressAutoHyphens/>
        <w:spacing w:after="0" w:line="240" w:lineRule="auto"/>
        <w:jc w:val="both"/>
      </w:pPr>
    </w:p>
    <w:p w:rsidR="00A80BDA" w:rsidRDefault="00A80BDA" w:rsidP="00A80BDA">
      <w:pPr>
        <w:widowControl w:val="0"/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Przedmiotem konkursu ofert jest udzielanie świadczeń zdrowotnych (kod CPV: 85100000-0, </w:t>
      </w:r>
      <w:r>
        <w:rPr>
          <w:bCs/>
        </w:rPr>
        <w:t>85121000-3, 85148000-8, 85145000-7)</w:t>
      </w:r>
      <w:r>
        <w:rPr>
          <w:rFonts w:cs="Calibri"/>
        </w:rPr>
        <w:t xml:space="preserve"> na rzecz pacjentów Udzielającego zamówienia w następujących zakresach:</w:t>
      </w:r>
    </w:p>
    <w:p w:rsidR="00A80BDA" w:rsidRDefault="00A80BDA" w:rsidP="00A80BDA">
      <w:pPr>
        <w:widowControl w:val="0"/>
        <w:suppressAutoHyphens/>
        <w:spacing w:after="0" w:line="240" w:lineRule="auto"/>
        <w:jc w:val="both"/>
        <w:rPr>
          <w:rFonts w:cs="Calibri"/>
        </w:rPr>
      </w:pPr>
    </w:p>
    <w:p w:rsidR="00A80BDA" w:rsidRDefault="00A80BDA" w:rsidP="00A80BDA">
      <w:pPr>
        <w:widowControl w:val="0"/>
        <w:numPr>
          <w:ilvl w:val="0"/>
          <w:numId w:val="4"/>
        </w:numPr>
        <w:suppressAutoHyphens/>
        <w:spacing w:after="0" w:line="240" w:lineRule="auto"/>
        <w:ind w:left="980"/>
        <w:jc w:val="both"/>
        <w:rPr>
          <w:rFonts w:cs="Calibri"/>
        </w:rPr>
      </w:pPr>
      <w:r>
        <w:rPr>
          <w:rFonts w:cs="Calibri"/>
          <w:b/>
          <w:bCs/>
        </w:rPr>
        <w:t>Zakres nr 1 – badania laboratoryjne</w:t>
      </w:r>
    </w:p>
    <w:p w:rsidR="00A80BDA" w:rsidRDefault="00A80BDA" w:rsidP="00A80BDA">
      <w:pPr>
        <w:widowControl w:val="0"/>
        <w:numPr>
          <w:ilvl w:val="0"/>
          <w:numId w:val="4"/>
        </w:numPr>
        <w:suppressAutoHyphens/>
        <w:spacing w:after="0" w:line="240" w:lineRule="auto"/>
        <w:ind w:left="980"/>
        <w:jc w:val="both"/>
        <w:rPr>
          <w:rFonts w:cs="Calibri"/>
        </w:rPr>
      </w:pPr>
      <w:r>
        <w:rPr>
          <w:rFonts w:cs="Calibri"/>
          <w:b/>
          <w:bCs/>
        </w:rPr>
        <w:t>Zakres nr 2 – badania mikrobiologiczne</w:t>
      </w:r>
    </w:p>
    <w:p w:rsidR="00A80BDA" w:rsidRDefault="00A80BDA" w:rsidP="00A80BDA">
      <w:pPr>
        <w:tabs>
          <w:tab w:val="left" w:pos="3750"/>
        </w:tabs>
        <w:spacing w:after="0" w:line="240" w:lineRule="auto"/>
        <w:jc w:val="both"/>
      </w:pPr>
      <w:r>
        <w:tab/>
      </w:r>
    </w:p>
    <w:p w:rsidR="00A80BDA" w:rsidRDefault="00A80BDA" w:rsidP="00A80BDA">
      <w:pPr>
        <w:spacing w:after="0" w:line="240" w:lineRule="auto"/>
        <w:jc w:val="both"/>
      </w:pPr>
      <w:r>
        <w:t xml:space="preserve">Komisja Konkursowa powołana do przeprowadzenia postępowania w trybie konkursu ofert </w:t>
      </w:r>
      <w:r>
        <w:br/>
        <w:t>w sprawie zawarcia umowy o udzielanie świadczeń zdrowotnych informuje, że:</w:t>
      </w:r>
    </w:p>
    <w:p w:rsidR="00A80BDA" w:rsidRDefault="00A80BDA" w:rsidP="00A80BDA">
      <w:pPr>
        <w:pStyle w:val="Akapitzlist"/>
        <w:spacing w:before="100" w:beforeAutospacing="1" w:after="100" w:afterAutospacing="1" w:line="240" w:lineRule="auto"/>
        <w:ind w:left="284"/>
        <w:outlineLvl w:val="4"/>
        <w:rPr>
          <w:rFonts w:cs="Calibri"/>
          <w:b/>
          <w:bCs/>
        </w:rPr>
      </w:pPr>
      <w:r>
        <w:rPr>
          <w:rFonts w:cs="Calibri"/>
          <w:b/>
          <w:bCs/>
        </w:rPr>
        <w:t>Zakres nr 1 – badania laboratoryjne</w:t>
      </w:r>
    </w:p>
    <w:p w:rsidR="00A80BDA" w:rsidRDefault="00A80BDA" w:rsidP="00A80BDA">
      <w:pPr>
        <w:pStyle w:val="Akapitzlist"/>
        <w:spacing w:before="100" w:beforeAutospacing="1" w:after="100" w:afterAutospacing="1" w:line="240" w:lineRule="auto"/>
        <w:ind w:left="284"/>
        <w:outlineLvl w:val="4"/>
        <w:rPr>
          <w:rFonts w:cs="Calibri"/>
          <w:b/>
          <w:bCs/>
          <w:i/>
        </w:rPr>
      </w:pPr>
      <w:r>
        <w:rPr>
          <w:rFonts w:cs="Calibri"/>
          <w:bCs/>
          <w:i/>
        </w:rPr>
        <w:t xml:space="preserve">Pakiet 1-3 - </w:t>
      </w:r>
      <w:r w:rsidRPr="001F04F3">
        <w:rPr>
          <w:rFonts w:cs="Calibri"/>
          <w:b/>
          <w:bCs/>
          <w:i/>
        </w:rPr>
        <w:t>brak złożonych ofert</w:t>
      </w:r>
    </w:p>
    <w:p w:rsidR="00250A00" w:rsidRDefault="00A80BDA" w:rsidP="00677B50">
      <w:pPr>
        <w:pStyle w:val="Akapitzlist"/>
        <w:spacing w:before="100" w:beforeAutospacing="1" w:after="100" w:afterAutospacing="1" w:line="240" w:lineRule="auto"/>
        <w:ind w:left="1134" w:hanging="850"/>
        <w:jc w:val="both"/>
        <w:outlineLvl w:val="4"/>
        <w:rPr>
          <w:rFonts w:cs="Calibri"/>
          <w:b/>
        </w:rPr>
      </w:pPr>
      <w:r w:rsidRPr="001F04F3">
        <w:rPr>
          <w:rFonts w:cs="Calibri"/>
          <w:bCs/>
          <w:i/>
        </w:rPr>
        <w:t>Pakiet 4</w:t>
      </w:r>
      <w:r>
        <w:rPr>
          <w:rFonts w:cs="Calibri"/>
          <w:bCs/>
          <w:i/>
        </w:rPr>
        <w:t xml:space="preserve">- </w:t>
      </w:r>
      <w:r w:rsidR="00677B50">
        <w:rPr>
          <w:b/>
        </w:rPr>
        <w:t>zgodnie z zapisem w SWKO, pkt. IX.4 – Udzielający zamówienia zamyka konkurs bez wyboru którejkolwiek z ofert.</w:t>
      </w:r>
      <w:bookmarkStart w:id="0" w:name="_GoBack"/>
      <w:bookmarkEnd w:id="0"/>
    </w:p>
    <w:p w:rsidR="00250A00" w:rsidRDefault="00250A00" w:rsidP="00250A00">
      <w:pPr>
        <w:pStyle w:val="Akapitzlist"/>
        <w:spacing w:before="100" w:beforeAutospacing="1" w:after="100" w:afterAutospacing="1" w:line="240" w:lineRule="auto"/>
        <w:ind w:left="1134" w:hanging="850"/>
        <w:outlineLvl w:val="4"/>
        <w:rPr>
          <w:rFonts w:cs="Calibri"/>
          <w:b/>
        </w:rPr>
      </w:pPr>
    </w:p>
    <w:p w:rsidR="00250A00" w:rsidRDefault="00A80BDA" w:rsidP="00250A00">
      <w:pPr>
        <w:pStyle w:val="Akapitzlist"/>
        <w:spacing w:before="100" w:beforeAutospacing="1" w:after="100" w:afterAutospacing="1" w:line="240" w:lineRule="auto"/>
        <w:ind w:left="1134" w:hanging="850"/>
        <w:outlineLvl w:val="4"/>
        <w:rPr>
          <w:rFonts w:cs="Calibri"/>
          <w:b/>
        </w:rPr>
      </w:pPr>
      <w:r>
        <w:rPr>
          <w:rFonts w:cs="Calibri"/>
          <w:b/>
        </w:rPr>
        <w:t>Zakres nr 2 – badania mikrobiologiczne</w:t>
      </w:r>
    </w:p>
    <w:p w:rsidR="00A80BDA" w:rsidRPr="00250A00" w:rsidRDefault="00A80BDA" w:rsidP="00250A00">
      <w:pPr>
        <w:pStyle w:val="Akapitzlist"/>
        <w:spacing w:before="100" w:beforeAutospacing="1" w:after="100" w:afterAutospacing="1" w:line="240" w:lineRule="auto"/>
        <w:ind w:left="1134" w:hanging="850"/>
        <w:outlineLvl w:val="4"/>
        <w:rPr>
          <w:rFonts w:cs="Calibri"/>
          <w:b/>
        </w:rPr>
      </w:pPr>
      <w:r w:rsidRPr="001F04F3">
        <w:rPr>
          <w:rFonts w:cs="Calibri"/>
          <w:b/>
          <w:i/>
        </w:rPr>
        <w:t>Brak złożonych ofert</w:t>
      </w:r>
    </w:p>
    <w:p w:rsidR="00A80BDA" w:rsidRDefault="00A80BDA" w:rsidP="00A80BDA">
      <w:pPr>
        <w:pStyle w:val="Akapitzlist"/>
        <w:widowControl w:val="0"/>
        <w:suppressAutoHyphens/>
        <w:spacing w:after="0" w:line="240" w:lineRule="auto"/>
        <w:ind w:left="0"/>
        <w:jc w:val="right"/>
        <w:rPr>
          <w:rFonts w:cs="Calibri"/>
          <w:bCs/>
        </w:rPr>
      </w:pPr>
    </w:p>
    <w:p w:rsidR="00A80BDA" w:rsidRDefault="00A80BDA" w:rsidP="00A80BDA">
      <w:pPr>
        <w:pStyle w:val="Akapitzlist"/>
        <w:widowControl w:val="0"/>
        <w:suppressAutoHyphens/>
        <w:spacing w:after="0" w:line="240" w:lineRule="auto"/>
        <w:jc w:val="right"/>
        <w:rPr>
          <w:rFonts w:cs="Calibri"/>
          <w:b/>
          <w:bCs/>
        </w:rPr>
      </w:pPr>
    </w:p>
    <w:p w:rsidR="00A80BDA" w:rsidRDefault="00A80BDA" w:rsidP="00A80BDA">
      <w:pPr>
        <w:pStyle w:val="Akapitzlist"/>
        <w:widowControl w:val="0"/>
        <w:suppressAutoHyphens/>
        <w:spacing w:after="0" w:line="240" w:lineRule="auto"/>
        <w:jc w:val="right"/>
        <w:rPr>
          <w:rFonts w:cs="Calibri"/>
          <w:b/>
          <w:bCs/>
        </w:rPr>
      </w:pPr>
    </w:p>
    <w:p w:rsidR="00A80BDA" w:rsidRDefault="00A80BDA" w:rsidP="00A80BDA">
      <w:pPr>
        <w:pStyle w:val="Akapitzlist"/>
        <w:widowControl w:val="0"/>
        <w:suppressAutoHyphens/>
        <w:spacing w:after="0" w:line="240" w:lineRule="auto"/>
        <w:jc w:val="right"/>
        <w:rPr>
          <w:rFonts w:cs="Calibri"/>
          <w:b/>
          <w:bCs/>
        </w:rPr>
      </w:pPr>
    </w:p>
    <w:p w:rsidR="00A80BDA" w:rsidRDefault="00A80BDA" w:rsidP="00A80BDA">
      <w:pPr>
        <w:pStyle w:val="Akapitzlist"/>
        <w:widowControl w:val="0"/>
        <w:suppressAutoHyphens/>
        <w:spacing w:after="0" w:line="240" w:lineRule="auto"/>
        <w:jc w:val="right"/>
        <w:rPr>
          <w:rFonts w:cs="Calibri"/>
          <w:b/>
          <w:bCs/>
        </w:rPr>
      </w:pPr>
    </w:p>
    <w:p w:rsidR="00A80BDA" w:rsidRDefault="00A80BDA" w:rsidP="00A80BDA">
      <w:pPr>
        <w:pStyle w:val="Akapitzlist"/>
        <w:widowControl w:val="0"/>
        <w:suppressAutoHyphens/>
        <w:spacing w:after="0" w:line="240" w:lineRule="auto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Udzielający zamówienia</w:t>
      </w:r>
    </w:p>
    <w:p w:rsidR="00A80BDA" w:rsidRDefault="00A80BDA" w:rsidP="00A80BDA">
      <w:pPr>
        <w:tabs>
          <w:tab w:val="left" w:pos="4536"/>
        </w:tabs>
        <w:spacing w:after="0"/>
        <w:rPr>
          <w:rFonts w:cs="Calibri"/>
          <w:sz w:val="16"/>
          <w:szCs w:val="16"/>
        </w:rPr>
      </w:pPr>
    </w:p>
    <w:p w:rsidR="00A80BDA" w:rsidRDefault="00A80BDA" w:rsidP="00A80BDA">
      <w:pPr>
        <w:tabs>
          <w:tab w:val="left" w:pos="4536"/>
        </w:tabs>
        <w:spacing w:after="0"/>
        <w:rPr>
          <w:rFonts w:cs="Calibri"/>
          <w:sz w:val="16"/>
          <w:szCs w:val="16"/>
        </w:rPr>
      </w:pPr>
    </w:p>
    <w:p w:rsidR="00A80BDA" w:rsidRDefault="00A80BDA" w:rsidP="00A80BDA">
      <w:pPr>
        <w:tabs>
          <w:tab w:val="left" w:pos="4536"/>
        </w:tabs>
        <w:spacing w:after="0"/>
        <w:rPr>
          <w:rFonts w:cs="Calibri"/>
          <w:sz w:val="16"/>
          <w:szCs w:val="16"/>
        </w:rPr>
      </w:pPr>
    </w:p>
    <w:p w:rsidR="00A80BDA" w:rsidRDefault="00A80BDA" w:rsidP="00A80BDA">
      <w:pPr>
        <w:tabs>
          <w:tab w:val="left" w:pos="4536"/>
        </w:tabs>
        <w:spacing w:after="0"/>
        <w:rPr>
          <w:rFonts w:cs="Calibri"/>
          <w:sz w:val="16"/>
          <w:szCs w:val="16"/>
        </w:rPr>
      </w:pPr>
    </w:p>
    <w:p w:rsidR="00FA7E69" w:rsidRDefault="00FA7E69" w:rsidP="00FA7E69">
      <w:pPr>
        <w:tabs>
          <w:tab w:val="left" w:pos="4536"/>
        </w:tabs>
        <w:spacing w:after="0"/>
        <w:rPr>
          <w:rFonts w:cs="Calibri"/>
          <w:sz w:val="16"/>
          <w:szCs w:val="16"/>
        </w:rPr>
      </w:pPr>
    </w:p>
    <w:p w:rsidR="00FA7E69" w:rsidRDefault="00FA7E69" w:rsidP="00FA7E69">
      <w:pPr>
        <w:tabs>
          <w:tab w:val="left" w:pos="4536"/>
        </w:tabs>
        <w:spacing w:after="0"/>
        <w:rPr>
          <w:rFonts w:cs="Calibri"/>
          <w:sz w:val="16"/>
          <w:szCs w:val="16"/>
        </w:rPr>
      </w:pPr>
    </w:p>
    <w:p w:rsidR="00FA7E69" w:rsidRDefault="00FA7E69" w:rsidP="00FA7E69">
      <w:pPr>
        <w:tabs>
          <w:tab w:val="left" w:pos="3544"/>
          <w:tab w:val="left" w:pos="6521"/>
          <w:tab w:val="left" w:pos="7230"/>
        </w:tabs>
        <w:spacing w:after="0" w:line="240" w:lineRule="auto"/>
        <w:ind w:left="426"/>
        <w:jc w:val="center"/>
      </w:pPr>
    </w:p>
    <w:p w:rsidR="00FA7E69" w:rsidRDefault="00FA7E69" w:rsidP="00FA7E69">
      <w:pPr>
        <w:ind w:left="426"/>
      </w:pPr>
    </w:p>
    <w:p w:rsidR="00FA7E69" w:rsidRDefault="00FA7E69" w:rsidP="00FA7E69">
      <w:pPr>
        <w:ind w:left="426"/>
      </w:pPr>
    </w:p>
    <w:p w:rsidR="00FA7E69" w:rsidRDefault="00FA7E69" w:rsidP="00FA7E69">
      <w:pPr>
        <w:ind w:left="426"/>
      </w:pPr>
    </w:p>
    <w:p w:rsidR="00F83EAE" w:rsidRPr="005B7293" w:rsidRDefault="00F83EAE" w:rsidP="00FA7E69">
      <w:pPr>
        <w:pStyle w:val="Bezodstpw1"/>
        <w:jc w:val="right"/>
        <w:rPr>
          <w:sz w:val="18"/>
          <w:szCs w:val="18"/>
        </w:rPr>
      </w:pPr>
    </w:p>
    <w:sectPr w:rsidR="00F83EAE" w:rsidRPr="005B7293" w:rsidSect="009F11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707" w:bottom="737" w:left="1417" w:header="1701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A3" w:rsidRDefault="00CC13A3" w:rsidP="00FB01BA">
      <w:pPr>
        <w:spacing w:after="0" w:line="240" w:lineRule="auto"/>
      </w:pPr>
      <w:r>
        <w:separator/>
      </w:r>
    </w:p>
  </w:endnote>
  <w:endnote w:type="continuationSeparator" w:id="0">
    <w:p w:rsidR="00CC13A3" w:rsidRDefault="00CC13A3" w:rsidP="00F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E" w:rsidRDefault="00466DEE" w:rsidP="00355AE9">
    <w:pPr>
      <w:pStyle w:val="Stopka"/>
      <w:tabs>
        <w:tab w:val="left" w:pos="426"/>
        <w:tab w:val="right" w:pos="9781"/>
      </w:tabs>
      <w:ind w:left="426"/>
      <w:rPr>
        <w:b/>
        <w:sz w:val="16"/>
        <w:szCs w:val="16"/>
      </w:rPr>
    </w:pPr>
  </w:p>
  <w:p w:rsidR="00466DEE" w:rsidRPr="001D20E8" w:rsidRDefault="00466DEE" w:rsidP="00466DEE">
    <w:pPr>
      <w:pStyle w:val="Stopka"/>
      <w:tabs>
        <w:tab w:val="clear" w:pos="9072"/>
        <w:tab w:val="left" w:pos="426"/>
        <w:tab w:val="left" w:pos="3801"/>
        <w:tab w:val="right" w:pos="9781"/>
      </w:tabs>
      <w:ind w:left="426" w:right="-566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5A" w:rsidRDefault="005641B7" w:rsidP="009F115A">
    <w:pPr>
      <w:pStyle w:val="Stopka"/>
      <w:tabs>
        <w:tab w:val="left" w:pos="567"/>
        <w:tab w:val="right" w:pos="9781"/>
      </w:tabs>
      <w:ind w:right="-1133" w:firstLine="284"/>
      <w:rPr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1AA1BBF2" wp14:editId="49B3F47A">
          <wp:simplePos x="0" y="0"/>
          <wp:positionH relativeFrom="column">
            <wp:posOffset>-175896</wp:posOffset>
          </wp:positionH>
          <wp:positionV relativeFrom="paragraph">
            <wp:posOffset>123508</wp:posOffset>
          </wp:positionV>
          <wp:extent cx="614363" cy="53378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J 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39" cy="5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943634"/>
        <w:sz w:val="16"/>
        <w:szCs w:val="16"/>
        <w:lang w:eastAsia="pl-PL"/>
      </w:rPr>
      <w:drawing>
        <wp:anchor distT="0" distB="0" distL="114300" distR="114300" simplePos="0" relativeHeight="251656192" behindDoc="1" locked="0" layoutInCell="1" allowOverlap="1" wp14:anchorId="1C79CA23" wp14:editId="074C655A">
          <wp:simplePos x="0" y="0"/>
          <wp:positionH relativeFrom="column">
            <wp:posOffset>-805180</wp:posOffset>
          </wp:positionH>
          <wp:positionV relativeFrom="paragraph">
            <wp:posOffset>117475</wp:posOffset>
          </wp:positionV>
          <wp:extent cx="563880" cy="543560"/>
          <wp:effectExtent l="0" t="0" r="0" b="0"/>
          <wp:wrapTight wrapText="bothSides">
            <wp:wrapPolygon edited="0">
              <wp:start x="0" y="0"/>
              <wp:lineTo x="0" y="21196"/>
              <wp:lineTo x="21162" y="21196"/>
              <wp:lineTo x="21162" y="0"/>
              <wp:lineTo x="0" y="0"/>
            </wp:wrapPolygon>
          </wp:wrapTight>
          <wp:docPr id="37" name="Obraz 37" descr="C:\Users\mlaska\Documents\Dysk_D\certyfikat akredytacyjny\LOGO AKREDYTACJI\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laska\Documents\Dysk_D\certyfikat akredytacyjny\LOGO AKREDYTACJI\logo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15A">
      <w:rPr>
        <w:b/>
        <w:color w:val="981711"/>
        <w:sz w:val="16"/>
        <w:szCs w:val="16"/>
      </w:rPr>
      <w:t xml:space="preserve">          </w:t>
    </w:r>
  </w:p>
  <w:p w:rsidR="009F115A" w:rsidRPr="005B7293" w:rsidRDefault="009F115A" w:rsidP="009F115A">
    <w:pPr>
      <w:pStyle w:val="Stopka"/>
      <w:tabs>
        <w:tab w:val="left" w:pos="567"/>
        <w:tab w:val="right" w:pos="9781"/>
      </w:tabs>
      <w:ind w:right="-1133" w:firstLine="284"/>
      <w:rPr>
        <w:b/>
        <w:color w:val="981711"/>
        <w:sz w:val="14"/>
        <w:szCs w:val="14"/>
      </w:rPr>
    </w:pPr>
    <w:r>
      <w:rPr>
        <w:b/>
        <w:color w:val="981711"/>
        <w:sz w:val="16"/>
        <w:szCs w:val="16"/>
      </w:rPr>
      <w:t xml:space="preserve">            </w:t>
    </w:r>
    <w:r w:rsidR="005B7293">
      <w:rPr>
        <w:b/>
        <w:color w:val="981711"/>
        <w:sz w:val="16"/>
        <w:szCs w:val="16"/>
      </w:rPr>
      <w:t xml:space="preserve">  </w:t>
    </w:r>
    <w:r w:rsidRPr="005B7293">
      <w:rPr>
        <w:b/>
        <w:color w:val="981711"/>
        <w:sz w:val="14"/>
        <w:szCs w:val="14"/>
      </w:rPr>
      <w:t>Szpital Uniwersytecki nr 1 im. dr. Antoniego Jurasza w Bydgoszczy</w:t>
    </w:r>
  </w:p>
  <w:p w:rsidR="009F115A" w:rsidRPr="005B7293" w:rsidRDefault="005B7293" w:rsidP="009F115A">
    <w:pPr>
      <w:pStyle w:val="Stopka"/>
      <w:tabs>
        <w:tab w:val="left" w:pos="567"/>
        <w:tab w:val="right" w:pos="9781"/>
      </w:tabs>
      <w:ind w:left="426" w:right="-1133" w:firstLine="284"/>
      <w:rPr>
        <w:color w:val="878787"/>
        <w:sz w:val="14"/>
        <w:szCs w:val="14"/>
      </w:rPr>
    </w:pPr>
    <w:r>
      <w:rPr>
        <w:color w:val="878787"/>
        <w:sz w:val="14"/>
        <w:szCs w:val="14"/>
      </w:rPr>
      <w:t xml:space="preserve">  </w:t>
    </w:r>
    <w:r w:rsidR="009F115A" w:rsidRPr="005B7293">
      <w:rPr>
        <w:color w:val="878787"/>
        <w:sz w:val="14"/>
        <w:szCs w:val="14"/>
      </w:rPr>
      <w:t>ul. M. Skłodowskiej-Curie 9,  85-094 Bydgoszcz, tel. +48 52 585 48 80, fax +48 52 585 40 02</w:t>
    </w:r>
  </w:p>
  <w:p w:rsidR="009F115A" w:rsidRPr="005B7293" w:rsidRDefault="005B7293" w:rsidP="009F115A">
    <w:pPr>
      <w:pStyle w:val="Stopka"/>
      <w:tabs>
        <w:tab w:val="left" w:pos="567"/>
        <w:tab w:val="right" w:pos="9781"/>
      </w:tabs>
      <w:ind w:left="426" w:right="-1133" w:firstLine="284"/>
      <w:rPr>
        <w:color w:val="878787"/>
        <w:sz w:val="14"/>
        <w:szCs w:val="14"/>
      </w:rPr>
    </w:pPr>
    <w:r>
      <w:rPr>
        <w:color w:val="878787"/>
        <w:sz w:val="14"/>
        <w:szCs w:val="14"/>
      </w:rPr>
      <w:t xml:space="preserve">  </w:t>
    </w:r>
    <w:r w:rsidR="009F115A" w:rsidRPr="005B7293">
      <w:rPr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:rsidR="009F115A" w:rsidRPr="005B7293" w:rsidRDefault="005B7293" w:rsidP="009F115A">
    <w:pPr>
      <w:pStyle w:val="Stopka"/>
      <w:tabs>
        <w:tab w:val="clear" w:pos="9072"/>
        <w:tab w:val="left" w:pos="567"/>
        <w:tab w:val="left" w:pos="3801"/>
        <w:tab w:val="right" w:pos="9781"/>
      </w:tabs>
      <w:ind w:left="426" w:right="-1133" w:firstLine="284"/>
      <w:rPr>
        <w:color w:val="878787"/>
        <w:sz w:val="14"/>
        <w:szCs w:val="14"/>
      </w:rPr>
    </w:pPr>
    <w:r>
      <w:rPr>
        <w:color w:val="878787"/>
        <w:sz w:val="14"/>
        <w:szCs w:val="14"/>
      </w:rPr>
      <w:t xml:space="preserve">  </w:t>
    </w:r>
    <w:r w:rsidR="009F115A" w:rsidRPr="005B7293">
      <w:rPr>
        <w:color w:val="878787"/>
        <w:sz w:val="14"/>
        <w:szCs w:val="14"/>
      </w:rPr>
      <w:t>www.jurasza.pl</w:t>
    </w:r>
  </w:p>
  <w:p w:rsidR="009F115A" w:rsidRDefault="009F1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A3" w:rsidRDefault="00CC13A3" w:rsidP="00FB01BA">
      <w:pPr>
        <w:spacing w:after="0" w:line="240" w:lineRule="auto"/>
      </w:pPr>
      <w:r>
        <w:separator/>
      </w:r>
    </w:p>
  </w:footnote>
  <w:footnote w:type="continuationSeparator" w:id="0">
    <w:p w:rsidR="00CC13A3" w:rsidRDefault="00CC13A3" w:rsidP="00F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71" w:rsidRDefault="00F83EAE">
    <w:pPr>
      <w:pStyle w:val="Nagwek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AE" w:rsidRDefault="00EB76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43E0F2" wp14:editId="7B1979C7">
          <wp:simplePos x="0" y="0"/>
          <wp:positionH relativeFrom="column">
            <wp:posOffset>-445795</wp:posOffset>
          </wp:positionH>
          <wp:positionV relativeFrom="paragraph">
            <wp:posOffset>-767791</wp:posOffset>
          </wp:positionV>
          <wp:extent cx="2340864" cy="90607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9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90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D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-28575</wp:posOffset>
              </wp:positionV>
              <wp:extent cx="5764530" cy="0"/>
              <wp:effectExtent l="13335" t="9525" r="13335" b="952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45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F0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3.55pt;margin-top:-2.25pt;width:453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" strokecolor="#878787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DB0"/>
    <w:multiLevelType w:val="hybridMultilevel"/>
    <w:tmpl w:val="44607134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A0561"/>
    <w:multiLevelType w:val="hybridMultilevel"/>
    <w:tmpl w:val="A88E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1D6B"/>
    <w:multiLevelType w:val="hybridMultilevel"/>
    <w:tmpl w:val="C2F4B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6F1E"/>
    <w:multiLevelType w:val="hybridMultilevel"/>
    <w:tmpl w:val="39A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48"/>
    <w:rsid w:val="00003C0F"/>
    <w:rsid w:val="00011B75"/>
    <w:rsid w:val="00014EE5"/>
    <w:rsid w:val="00027FB1"/>
    <w:rsid w:val="00041B1B"/>
    <w:rsid w:val="000659CA"/>
    <w:rsid w:val="00076502"/>
    <w:rsid w:val="00076EF9"/>
    <w:rsid w:val="00083595"/>
    <w:rsid w:val="000911C8"/>
    <w:rsid w:val="00096107"/>
    <w:rsid w:val="000976F0"/>
    <w:rsid w:val="000A61B2"/>
    <w:rsid w:val="000B0F8A"/>
    <w:rsid w:val="000B6148"/>
    <w:rsid w:val="000C17DD"/>
    <w:rsid w:val="000C384E"/>
    <w:rsid w:val="000E6808"/>
    <w:rsid w:val="000F73BD"/>
    <w:rsid w:val="0011043B"/>
    <w:rsid w:val="00110551"/>
    <w:rsid w:val="0011432F"/>
    <w:rsid w:val="00117AE0"/>
    <w:rsid w:val="0014031C"/>
    <w:rsid w:val="001408BF"/>
    <w:rsid w:val="00151871"/>
    <w:rsid w:val="001625BF"/>
    <w:rsid w:val="001A4F0D"/>
    <w:rsid w:val="001D0166"/>
    <w:rsid w:val="001D20E8"/>
    <w:rsid w:val="001D4B04"/>
    <w:rsid w:val="001E188A"/>
    <w:rsid w:val="001E6A20"/>
    <w:rsid w:val="001E7D4D"/>
    <w:rsid w:val="001F01C9"/>
    <w:rsid w:val="00200BC7"/>
    <w:rsid w:val="002012E8"/>
    <w:rsid w:val="002213B9"/>
    <w:rsid w:val="00222D72"/>
    <w:rsid w:val="002405EC"/>
    <w:rsid w:val="00240D5D"/>
    <w:rsid w:val="00242B39"/>
    <w:rsid w:val="00250A00"/>
    <w:rsid w:val="00257B41"/>
    <w:rsid w:val="00261E8F"/>
    <w:rsid w:val="0026655A"/>
    <w:rsid w:val="002724A3"/>
    <w:rsid w:val="002855DA"/>
    <w:rsid w:val="00294AB2"/>
    <w:rsid w:val="002A285F"/>
    <w:rsid w:val="002B72E2"/>
    <w:rsid w:val="002C0109"/>
    <w:rsid w:val="002D29E1"/>
    <w:rsid w:val="002E0A36"/>
    <w:rsid w:val="002F3541"/>
    <w:rsid w:val="002F370D"/>
    <w:rsid w:val="00324951"/>
    <w:rsid w:val="00335B85"/>
    <w:rsid w:val="00335E52"/>
    <w:rsid w:val="00347248"/>
    <w:rsid w:val="00351E99"/>
    <w:rsid w:val="00355AE9"/>
    <w:rsid w:val="00363D7F"/>
    <w:rsid w:val="003674F5"/>
    <w:rsid w:val="003827BF"/>
    <w:rsid w:val="00385922"/>
    <w:rsid w:val="00386422"/>
    <w:rsid w:val="0038774D"/>
    <w:rsid w:val="003A0898"/>
    <w:rsid w:val="003A21DA"/>
    <w:rsid w:val="003B7DF3"/>
    <w:rsid w:val="003D1216"/>
    <w:rsid w:val="003E0470"/>
    <w:rsid w:val="003E0E27"/>
    <w:rsid w:val="003E7885"/>
    <w:rsid w:val="003F56D6"/>
    <w:rsid w:val="00405F75"/>
    <w:rsid w:val="00414350"/>
    <w:rsid w:val="0041479E"/>
    <w:rsid w:val="00416D43"/>
    <w:rsid w:val="0043279A"/>
    <w:rsid w:val="00440559"/>
    <w:rsid w:val="00466DEE"/>
    <w:rsid w:val="00484184"/>
    <w:rsid w:val="004B4CCF"/>
    <w:rsid w:val="004B7C07"/>
    <w:rsid w:val="004D2C69"/>
    <w:rsid w:val="004E595F"/>
    <w:rsid w:val="004F4445"/>
    <w:rsid w:val="00531AC2"/>
    <w:rsid w:val="00535930"/>
    <w:rsid w:val="00540396"/>
    <w:rsid w:val="005641B7"/>
    <w:rsid w:val="00577797"/>
    <w:rsid w:val="00580BFE"/>
    <w:rsid w:val="00580EEE"/>
    <w:rsid w:val="00590D5F"/>
    <w:rsid w:val="00591BE9"/>
    <w:rsid w:val="005A1A00"/>
    <w:rsid w:val="005A368F"/>
    <w:rsid w:val="005A375B"/>
    <w:rsid w:val="005A48D4"/>
    <w:rsid w:val="005A4A15"/>
    <w:rsid w:val="005B7293"/>
    <w:rsid w:val="005C3B25"/>
    <w:rsid w:val="005C4B61"/>
    <w:rsid w:val="005E471D"/>
    <w:rsid w:val="005E593B"/>
    <w:rsid w:val="005F7E77"/>
    <w:rsid w:val="006034E0"/>
    <w:rsid w:val="00605315"/>
    <w:rsid w:val="00634494"/>
    <w:rsid w:val="00653FD2"/>
    <w:rsid w:val="0065481C"/>
    <w:rsid w:val="0066034F"/>
    <w:rsid w:val="00664F4E"/>
    <w:rsid w:val="00674F29"/>
    <w:rsid w:val="00677B50"/>
    <w:rsid w:val="00683D28"/>
    <w:rsid w:val="0068639F"/>
    <w:rsid w:val="00686AE7"/>
    <w:rsid w:val="006940AC"/>
    <w:rsid w:val="006D2721"/>
    <w:rsid w:val="006E0C4E"/>
    <w:rsid w:val="006E1829"/>
    <w:rsid w:val="006E7745"/>
    <w:rsid w:val="00703F98"/>
    <w:rsid w:val="0070487E"/>
    <w:rsid w:val="0070792C"/>
    <w:rsid w:val="00707DB2"/>
    <w:rsid w:val="00711764"/>
    <w:rsid w:val="00721950"/>
    <w:rsid w:val="007224C1"/>
    <w:rsid w:val="007244EE"/>
    <w:rsid w:val="007260CB"/>
    <w:rsid w:val="00742379"/>
    <w:rsid w:val="007528C1"/>
    <w:rsid w:val="00757C3A"/>
    <w:rsid w:val="00781010"/>
    <w:rsid w:val="0079077B"/>
    <w:rsid w:val="007958A5"/>
    <w:rsid w:val="007A2D6B"/>
    <w:rsid w:val="007A56F8"/>
    <w:rsid w:val="007A6C6D"/>
    <w:rsid w:val="007B22C3"/>
    <w:rsid w:val="007B457B"/>
    <w:rsid w:val="007D2853"/>
    <w:rsid w:val="007D378F"/>
    <w:rsid w:val="007D7D74"/>
    <w:rsid w:val="007E718B"/>
    <w:rsid w:val="007F5F7B"/>
    <w:rsid w:val="0082504E"/>
    <w:rsid w:val="0083041C"/>
    <w:rsid w:val="00853783"/>
    <w:rsid w:val="00860C6C"/>
    <w:rsid w:val="00861E3A"/>
    <w:rsid w:val="0087140C"/>
    <w:rsid w:val="008759B7"/>
    <w:rsid w:val="00883169"/>
    <w:rsid w:val="00895F07"/>
    <w:rsid w:val="008A3923"/>
    <w:rsid w:val="008A39F7"/>
    <w:rsid w:val="008A463E"/>
    <w:rsid w:val="008A6FFF"/>
    <w:rsid w:val="008C1A48"/>
    <w:rsid w:val="008E1620"/>
    <w:rsid w:val="008F4676"/>
    <w:rsid w:val="008F61D7"/>
    <w:rsid w:val="008F708C"/>
    <w:rsid w:val="009020F9"/>
    <w:rsid w:val="00911019"/>
    <w:rsid w:val="0091186C"/>
    <w:rsid w:val="00914A39"/>
    <w:rsid w:val="00917EA9"/>
    <w:rsid w:val="00921DD8"/>
    <w:rsid w:val="009303DE"/>
    <w:rsid w:val="00942183"/>
    <w:rsid w:val="009540AE"/>
    <w:rsid w:val="0095466A"/>
    <w:rsid w:val="00972A72"/>
    <w:rsid w:val="00973176"/>
    <w:rsid w:val="009818AD"/>
    <w:rsid w:val="00986247"/>
    <w:rsid w:val="00987276"/>
    <w:rsid w:val="009A2443"/>
    <w:rsid w:val="009C468B"/>
    <w:rsid w:val="009D01CB"/>
    <w:rsid w:val="009D3F1B"/>
    <w:rsid w:val="009E15E9"/>
    <w:rsid w:val="009E23FF"/>
    <w:rsid w:val="009E2534"/>
    <w:rsid w:val="009F05EE"/>
    <w:rsid w:val="009F0CC7"/>
    <w:rsid w:val="009F115A"/>
    <w:rsid w:val="00A0242B"/>
    <w:rsid w:val="00A02B0C"/>
    <w:rsid w:val="00A03FDD"/>
    <w:rsid w:val="00A27E12"/>
    <w:rsid w:val="00A31367"/>
    <w:rsid w:val="00A671C9"/>
    <w:rsid w:val="00A73EFF"/>
    <w:rsid w:val="00A76616"/>
    <w:rsid w:val="00A8093E"/>
    <w:rsid w:val="00A80BDA"/>
    <w:rsid w:val="00A863D9"/>
    <w:rsid w:val="00A879F2"/>
    <w:rsid w:val="00AA4EC3"/>
    <w:rsid w:val="00AA65C3"/>
    <w:rsid w:val="00AC1A11"/>
    <w:rsid w:val="00AC282E"/>
    <w:rsid w:val="00AD290C"/>
    <w:rsid w:val="00AD63F4"/>
    <w:rsid w:val="00AE04B6"/>
    <w:rsid w:val="00AE3EC8"/>
    <w:rsid w:val="00AF0374"/>
    <w:rsid w:val="00AF4213"/>
    <w:rsid w:val="00AF448F"/>
    <w:rsid w:val="00B01D4C"/>
    <w:rsid w:val="00B04DFA"/>
    <w:rsid w:val="00B16C40"/>
    <w:rsid w:val="00B33228"/>
    <w:rsid w:val="00B40227"/>
    <w:rsid w:val="00B43879"/>
    <w:rsid w:val="00B52457"/>
    <w:rsid w:val="00B63DE2"/>
    <w:rsid w:val="00B74479"/>
    <w:rsid w:val="00B970D9"/>
    <w:rsid w:val="00BA0E1D"/>
    <w:rsid w:val="00BA386F"/>
    <w:rsid w:val="00BA45BD"/>
    <w:rsid w:val="00BB6A9F"/>
    <w:rsid w:val="00BC3A86"/>
    <w:rsid w:val="00BD0885"/>
    <w:rsid w:val="00BD3388"/>
    <w:rsid w:val="00BD3AF9"/>
    <w:rsid w:val="00BE7E84"/>
    <w:rsid w:val="00BF4C60"/>
    <w:rsid w:val="00C20FD5"/>
    <w:rsid w:val="00C405B9"/>
    <w:rsid w:val="00C41246"/>
    <w:rsid w:val="00C44FAF"/>
    <w:rsid w:val="00C50568"/>
    <w:rsid w:val="00C63F4D"/>
    <w:rsid w:val="00C66BC9"/>
    <w:rsid w:val="00CB0A27"/>
    <w:rsid w:val="00CB54FB"/>
    <w:rsid w:val="00CB5595"/>
    <w:rsid w:val="00CC13A3"/>
    <w:rsid w:val="00CC3B71"/>
    <w:rsid w:val="00CE379F"/>
    <w:rsid w:val="00CE6597"/>
    <w:rsid w:val="00D026FA"/>
    <w:rsid w:val="00D11FC7"/>
    <w:rsid w:val="00D146EF"/>
    <w:rsid w:val="00D22EC7"/>
    <w:rsid w:val="00D25427"/>
    <w:rsid w:val="00D266EB"/>
    <w:rsid w:val="00D27DEE"/>
    <w:rsid w:val="00DA4920"/>
    <w:rsid w:val="00DB0839"/>
    <w:rsid w:val="00DC08A5"/>
    <w:rsid w:val="00DC0DA6"/>
    <w:rsid w:val="00DC3604"/>
    <w:rsid w:val="00DC5975"/>
    <w:rsid w:val="00DF05CA"/>
    <w:rsid w:val="00E02CB7"/>
    <w:rsid w:val="00E058E6"/>
    <w:rsid w:val="00E2002E"/>
    <w:rsid w:val="00E53806"/>
    <w:rsid w:val="00E60F4E"/>
    <w:rsid w:val="00E770F0"/>
    <w:rsid w:val="00E84601"/>
    <w:rsid w:val="00E8483C"/>
    <w:rsid w:val="00E84851"/>
    <w:rsid w:val="00EA3117"/>
    <w:rsid w:val="00EB1E9C"/>
    <w:rsid w:val="00EB76D4"/>
    <w:rsid w:val="00EB7D06"/>
    <w:rsid w:val="00ED71DB"/>
    <w:rsid w:val="00ED7A0F"/>
    <w:rsid w:val="00EE2BAC"/>
    <w:rsid w:val="00EF0412"/>
    <w:rsid w:val="00EF3C30"/>
    <w:rsid w:val="00EF4F9A"/>
    <w:rsid w:val="00EF6D4F"/>
    <w:rsid w:val="00F21FD4"/>
    <w:rsid w:val="00F2727D"/>
    <w:rsid w:val="00F357D6"/>
    <w:rsid w:val="00F40257"/>
    <w:rsid w:val="00F472CB"/>
    <w:rsid w:val="00F47376"/>
    <w:rsid w:val="00F83EAE"/>
    <w:rsid w:val="00FA74D1"/>
    <w:rsid w:val="00FA7E69"/>
    <w:rsid w:val="00FB01BA"/>
    <w:rsid w:val="00FB1CD8"/>
    <w:rsid w:val="00FC0AC7"/>
    <w:rsid w:val="00FD4F9D"/>
    <w:rsid w:val="00FE101F"/>
    <w:rsid w:val="00FE6CC5"/>
    <w:rsid w:val="00FF586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EAC7FAF-5439-4C9A-B478-AB7E3AF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E8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A2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aliases w:val="Kancelaria"/>
    <w:qFormat/>
    <w:rsid w:val="008C1A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1A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BA"/>
  </w:style>
  <w:style w:type="paragraph" w:styleId="Stopka">
    <w:name w:val="footer"/>
    <w:basedOn w:val="Normalny"/>
    <w:link w:val="StopkaZnak"/>
    <w:uiPriority w:val="99"/>
    <w:unhideWhenUsed/>
    <w:rsid w:val="00FB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BA"/>
  </w:style>
  <w:style w:type="character" w:styleId="Hipercze">
    <w:name w:val="Hyperlink"/>
    <w:uiPriority w:val="99"/>
    <w:unhideWhenUsed/>
    <w:rsid w:val="00895F07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7A2D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351E99"/>
    <w:pPr>
      <w:ind w:left="720"/>
      <w:contextualSpacing/>
    </w:pPr>
  </w:style>
  <w:style w:type="character" w:styleId="Pogrubienie">
    <w:name w:val="Strong"/>
    <w:uiPriority w:val="22"/>
    <w:qFormat/>
    <w:rsid w:val="00721950"/>
    <w:rPr>
      <w:b/>
      <w:bCs/>
    </w:rPr>
  </w:style>
  <w:style w:type="table" w:styleId="Tabela-Siatka">
    <w:name w:val="Table Grid"/>
    <w:basedOn w:val="Standardowy"/>
    <w:uiPriority w:val="59"/>
    <w:rsid w:val="00E8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A3923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B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B8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80B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0BFE"/>
    <w:rPr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A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882D-FE32-448F-97A4-BB8838F2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Szpital Uniwersytecki im. dr. Antoniego Jurasza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mlaska</dc:creator>
  <cp:lastModifiedBy>Jolanta Makowiecka</cp:lastModifiedBy>
  <cp:revision>3</cp:revision>
  <cp:lastPrinted>2018-03-16T13:19:00Z</cp:lastPrinted>
  <dcterms:created xsi:type="dcterms:W3CDTF">2018-03-16T13:21:00Z</dcterms:created>
  <dcterms:modified xsi:type="dcterms:W3CDTF">2018-03-16T13:48:00Z</dcterms:modified>
</cp:coreProperties>
</file>