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5A" w:rsidRPr="008C5E5A" w:rsidRDefault="008C5E5A" w:rsidP="008C5E5A">
      <w:pPr>
        <w:rPr>
          <w:b/>
          <w:sz w:val="32"/>
          <w:szCs w:val="32"/>
        </w:rPr>
      </w:pPr>
      <w:r w:rsidRPr="008C5E5A">
        <w:rPr>
          <w:b/>
          <w:sz w:val="32"/>
          <w:szCs w:val="32"/>
        </w:rPr>
        <w:t>Stanowi</w:t>
      </w:r>
      <w:r>
        <w:rPr>
          <w:b/>
          <w:sz w:val="32"/>
          <w:szCs w:val="32"/>
        </w:rPr>
        <w:t>sko w sprawie szczepień pacjentó</w:t>
      </w:r>
      <w:r w:rsidRPr="008C5E5A">
        <w:rPr>
          <w:b/>
          <w:sz w:val="32"/>
          <w:szCs w:val="32"/>
        </w:rPr>
        <w:t>w po przeszczepieniu</w:t>
      </w:r>
    </w:p>
    <w:p w:rsidR="008C5E5A" w:rsidRDefault="008C5E5A" w:rsidP="008C5E5A">
      <w:pPr>
        <w:jc w:val="both"/>
      </w:pPr>
      <w:r>
        <w:t>W związku z niegasnącym zainteresowaniem tematu dotyczącego szczepień pacjentów transplantacyjnych wysłałem liczne prośby do Kierowników Klinik oraz Konsultantów o zajęcie stanowiska w tym zakresie.</w:t>
      </w:r>
    </w:p>
    <w:p w:rsidR="008C5E5A" w:rsidRDefault="008C5E5A" w:rsidP="008C5E5A">
      <w:pPr>
        <w:jc w:val="both"/>
      </w:pPr>
      <w:r>
        <w:t xml:space="preserve">Jako Prezes Stowarzyszenia "Życie po przeszczepie", pacjent po przeszczepieniu wątroby ponad 10 lat temu, czynnie pracujący lekarz na oddziale transplantacyjnym, również z pacjentami COVID +, pragnę poinformować, że w ostatnich dniach otrzymałem szczepionkę przeciwko COVID-19. </w:t>
      </w:r>
    </w:p>
    <w:p w:rsidR="008C5E5A" w:rsidRDefault="008C5E5A" w:rsidP="008C5E5A">
      <w:pPr>
        <w:jc w:val="both"/>
      </w:pPr>
      <w:r>
        <w:t>Zrobiłem to z pełną świadomością, poprzedzając analizą licznych publikacji medycznych w tym zakresie.</w:t>
      </w:r>
    </w:p>
    <w:p w:rsidR="008C5E5A" w:rsidRDefault="008C5E5A" w:rsidP="008C5E5A">
      <w:pPr>
        <w:jc w:val="both"/>
      </w:pPr>
      <w:r>
        <w:t>Według mojej najlepszej wiedzy, jest to osiągnięcie medycyny, które mam nadzieję pozwoli mi uniknąć zachorowania na SARS-COV2, a co za tym idzie zniweluje ryzyko istotnych powikłań związanych z tą chorobą.</w:t>
      </w:r>
    </w:p>
    <w:p w:rsidR="008C5E5A" w:rsidRDefault="008C5E5A" w:rsidP="008C5E5A">
      <w:pPr>
        <w:jc w:val="both"/>
      </w:pPr>
      <w:r>
        <w:t xml:space="preserve">W wiadomości od prof. </w:t>
      </w:r>
      <w:proofErr w:type="spellStart"/>
      <w:r>
        <w:t>Milkiewicza</w:t>
      </w:r>
      <w:proofErr w:type="spellEnd"/>
      <w:r>
        <w:t>, prezentuję stanowisko, które zajęło gremium wchodzące w skład Europejskiej Sieci Chorób Rzadkich w zakresie chorób wątroby (ERN-</w:t>
      </w:r>
      <w:proofErr w:type="spellStart"/>
      <w:r>
        <w:t>Liver</w:t>
      </w:r>
      <w:proofErr w:type="spellEnd"/>
      <w:r>
        <w:t>).</w:t>
      </w:r>
    </w:p>
    <w:p w:rsidR="008C5E5A" w:rsidRDefault="008C5E5A" w:rsidP="008C5E5A">
      <w:pPr>
        <w:jc w:val="both"/>
      </w:pPr>
      <w:r>
        <w:t>Wypowiedź online:</w:t>
      </w:r>
    </w:p>
    <w:p w:rsidR="008C5E5A" w:rsidRDefault="008C5E5A" w:rsidP="008C5E5A">
      <w:pPr>
        <w:jc w:val="both"/>
      </w:pPr>
      <w:hyperlink r:id="rId4" w:history="1">
        <w:r w:rsidRPr="00A3015F">
          <w:rPr>
            <w:rStyle w:val="Hipercze"/>
          </w:rPr>
          <w:t>https://rare-liver.eu/news/covid-19-information-for-patients</w:t>
        </w:r>
      </w:hyperlink>
      <w:bookmarkStart w:id="0" w:name="_GoBack"/>
      <w:bookmarkEnd w:id="0"/>
    </w:p>
    <w:p w:rsidR="008C5E5A" w:rsidRDefault="008C5E5A" w:rsidP="008C5E5A">
      <w:pPr>
        <w:jc w:val="both"/>
      </w:pPr>
      <w:r>
        <w:t xml:space="preserve">W załączniku oficjalne stanowisko w języku angielskim. </w:t>
      </w:r>
    </w:p>
    <w:p w:rsidR="008C5E5A" w:rsidRDefault="008C5E5A" w:rsidP="008C5E5A">
      <w:pPr>
        <w:jc w:val="both"/>
      </w:pPr>
      <w:r>
        <w:t xml:space="preserve">Na nasze potrzeby, z pomocą p. Grzegorza Perzyńskiego z Fundacji Transplantacja </w:t>
      </w:r>
      <w:proofErr w:type="spellStart"/>
      <w:r>
        <w:t>LIVERstrong</w:t>
      </w:r>
      <w:proofErr w:type="spellEnd"/>
      <w:r>
        <w:t>, przetłumaczyliśmy ten tekst na język polski.</w:t>
      </w:r>
    </w:p>
    <w:p w:rsidR="008C5E5A" w:rsidRDefault="008C5E5A" w:rsidP="008C5E5A">
      <w:pPr>
        <w:jc w:val="both"/>
      </w:pPr>
      <w:r>
        <w:t>"Rekomendacje co do szczepionek na SARS - CoV2 i innych szczepień dla pacjentów z rzadkimi chorobami wątroby. Pacjentom z rzadkimi chorobami wątroby jednoznacznie zaleca się szczepienie na COVID-19. Do tej grupy należy również zaliczyć pacjentów chorych na PBC, PSC, AIH a także czekających na przeszczep wątroby i pacjentów po przeszczepieniu.</w:t>
      </w:r>
    </w:p>
    <w:p w:rsidR="008C5E5A" w:rsidRDefault="008C5E5A" w:rsidP="008C5E5A">
      <w:pPr>
        <w:jc w:val="both"/>
      </w:pPr>
      <w:r>
        <w:t xml:space="preserve">Szczepionki te okazują się bezpieczne dla pacjentów. Proszę się skonsultować ze swoim lekarzem prowadzącym jeśli mają Państwo obawy lub wątpliwości. </w:t>
      </w:r>
    </w:p>
    <w:p w:rsidR="008C5E5A" w:rsidRDefault="008C5E5A" w:rsidP="008C5E5A">
      <w:pPr>
        <w:jc w:val="both"/>
      </w:pPr>
      <w:r>
        <w:t xml:space="preserve">Pandemia </w:t>
      </w:r>
      <w:proofErr w:type="spellStart"/>
      <w:r>
        <w:t>koronawirusa</w:t>
      </w:r>
      <w:proofErr w:type="spellEnd"/>
      <w:r>
        <w:t xml:space="preserve"> wywiera olbrzymi wpływ na nas wszystkich, a w tym, na pacjentów, lekarzy, personel medyczny w szerokim ujęciu. Jednakże, co jest pocieszające, większość przypadków pokazuje, że jeśli chodzi o pacjentów z rzadkimi chorobami wątroby, to ryzyko zakażenia się wirusem a także przebycia ostrej jego postaci lub nawet zgonu, nie jest szczególnie wysokie. Właściwie, odzwierciedla poziom ryzyka dla ogólnej populacji. Dlatego wcześniej Europejska Sieć Referencyjna ds. chorób rzadkich wątroby zalecała pacjentom oraz lekarzom by nie zmieniali sposobu leczenia, włącznie z terapią immunosupresyjną zgodnie ze wskazaniem. Dalej podtrzymujemy to stanowisko w świetle obecnej wiedzy. Jednakże pojawiają się nowe pytania w związku z dostępnymi na rynku szczepionkami na Covid-19, jak i tymi zapowiadanymi. </w:t>
      </w:r>
    </w:p>
    <w:p w:rsidR="008C5E5A" w:rsidRDefault="008C5E5A" w:rsidP="008C5E5A">
      <w:pPr>
        <w:jc w:val="both"/>
      </w:pPr>
      <w:r>
        <w:t xml:space="preserve">Chcielibyśmy przedstawić naszą jasną i jednoznaczną ocenę tych szczepionek. </w:t>
      </w:r>
    </w:p>
    <w:p w:rsidR="008C5E5A" w:rsidRDefault="008C5E5A" w:rsidP="008C5E5A">
      <w:pPr>
        <w:jc w:val="both"/>
      </w:pPr>
      <w:r>
        <w:t xml:space="preserve">Z naszego punktu widzenia, jako lekarze i naukowcy opiekujący się pacjentami z rzadkimi chorobami wątroby, mamy ogromną nadzieję, że skorzystają Państwo z możliwości zaszczepienia się w momencie dostępności tejże szczepionki. Dostępność ta będzie coraz większa w nadchodzących miesiącach i stanowić będzie realną szansę na zwalczenie pandemii w ciągu tego roku. </w:t>
      </w:r>
    </w:p>
    <w:p w:rsidR="008C5E5A" w:rsidRDefault="008C5E5A" w:rsidP="008C5E5A">
      <w:pPr>
        <w:jc w:val="both"/>
      </w:pPr>
      <w:r>
        <w:lastRenderedPageBreak/>
        <w:t xml:space="preserve">Pomimo, że technologia mRNA używana do tworzenia szczepionek jest stosunkowo nowa w szczepionkach dla ludzi, dostępna jest szeroka wiedza naukowa co do tej technologii, a doświadczenia związane ze szczepionkami dla zwierząt pokazują, że jest to nowa, bardziej wyrafinowana technologia, umożliwiająca szybszy proces wytworzenia oraz produkcji tych szczepionek w porównaniu do klasycznych szczepionek. Wadami tych szczepionek jest to, że muszą być podawane w dwóch dawkach w odstępie trzech, czterech tygodni i że podlegają szczególnym wymogom co do temperatury chłodzenia podczas transportu. Skutki uboczne tych szczepionek są bardzo podobne do przejściowych skutków ubocznych innych szczepionek, w tym na grypę, i obejmują miejscowe reakcje, takie jak ból w górnej części ramienia przez kilka dni, a w niektórych przypadkach, zmęczenie, ból głowy, podwyższoną temperaturę ciała, a bardzo rzadko obserwuje się nawet gorączkę od jednego do trzech dni. Tak, jak w przypadku innych szczepionek, zaobserwowano kilka reakcji alergicznych, ale ograniczały się one do pacjentów z silnymi predyspozycjami alergicznymi, co jest zupełnie czymś innym z perspektywy chorób autoimmunologicznych. Niemniej, szczepionki </w:t>
      </w:r>
      <w:proofErr w:type="spellStart"/>
      <w:r>
        <w:t>powinne</w:t>
      </w:r>
      <w:proofErr w:type="spellEnd"/>
      <w:r>
        <w:t xml:space="preserve"> być podane pod odpowiednim nadzorem medycznym, zgodnie z powszechną praktyką. </w:t>
      </w:r>
    </w:p>
    <w:p w:rsidR="008C5E5A" w:rsidRDefault="008C5E5A" w:rsidP="008C5E5A">
      <w:pPr>
        <w:jc w:val="both"/>
      </w:pPr>
      <w:r>
        <w:t xml:space="preserve">To co należy zauważyć to fakt, że to nie są żywe szczepionki, zatem są one również bezpieczne dla pacjentów z upośledzoną odpornością. Co więcej, pojawią się kolejne szczepionki i znów, jesteśmy przekonani, że będą one bezpieczne i skuteczne po dopuszczeniu do szerokiego użycia, takie jak wektorowe szczepionki (np. szczepionka Oksfordzka). One również nie są żywymi szczepionkami, dlatego można je podawać pacjentom z obniżoną odpornością. </w:t>
      </w:r>
    </w:p>
    <w:p w:rsidR="008C5E5A" w:rsidRDefault="008C5E5A" w:rsidP="008C5E5A">
      <w:pPr>
        <w:jc w:val="both"/>
      </w:pPr>
      <w:r>
        <w:t xml:space="preserve">Jednocześnie, chcielibyśmy przypomnieć Państwu, że ogólnie szczepionki są bardzo skutecznym narzędziem w prewencji ciężkich zakażeń. Dlatego też inne, zalecane szczepionki dla pacjentów z chorobami przewlekłymi i/oraz na immunosupresji, takie jak szczepionki na grypę, pneumokoki lub półpasiec, powinny być stosowane zarówno podczas pandemii, jak i w czasach niepandemicznych. Prosimy o kontakt ze swoim lekarzem i ochronę swojego zdrowia dzięki tym istotnym postępom w dziedzinie medycyny. </w:t>
      </w:r>
    </w:p>
    <w:p w:rsidR="008C5E5A" w:rsidRDefault="008C5E5A" w:rsidP="008C5E5A">
      <w:pPr>
        <w:jc w:val="both"/>
      </w:pPr>
      <w:r>
        <w:t>Życzymy zdrowego i szczęśliwego 2021 roku,</w:t>
      </w:r>
    </w:p>
    <w:p w:rsidR="008C5E5A" w:rsidRDefault="008C5E5A" w:rsidP="008C5E5A">
      <w:pPr>
        <w:jc w:val="both"/>
      </w:pPr>
    </w:p>
    <w:p w:rsidR="008C5E5A" w:rsidRDefault="008C5E5A" w:rsidP="008C5E5A">
      <w:pPr>
        <w:jc w:val="both"/>
      </w:pPr>
      <w:proofErr w:type="spellStart"/>
      <w:r>
        <w:t>Ansgar</w:t>
      </w:r>
      <w:proofErr w:type="spellEnd"/>
      <w:r>
        <w:t xml:space="preserve"> W. </w:t>
      </w:r>
      <w:proofErr w:type="spellStart"/>
      <w:r>
        <w:t>Lohse</w:t>
      </w:r>
      <w:proofErr w:type="spellEnd"/>
    </w:p>
    <w:p w:rsidR="008C5E5A" w:rsidRDefault="008C5E5A" w:rsidP="008C5E5A">
      <w:pPr>
        <w:jc w:val="both"/>
      </w:pPr>
      <w:proofErr w:type="spellStart"/>
      <w:r>
        <w:t>Coordinator</w:t>
      </w:r>
      <w:proofErr w:type="spellEnd"/>
      <w:r>
        <w:t xml:space="preserve"> ERN RARE-LIVER</w:t>
      </w:r>
    </w:p>
    <w:p w:rsidR="008C5E5A" w:rsidRDefault="008C5E5A" w:rsidP="008C5E5A">
      <w:pPr>
        <w:jc w:val="both"/>
      </w:pPr>
      <w:proofErr w:type="spellStart"/>
      <w:r>
        <w:t>Professor</w:t>
      </w:r>
      <w:proofErr w:type="spellEnd"/>
      <w:r>
        <w:t xml:space="preserve"> of </w:t>
      </w:r>
      <w:proofErr w:type="spellStart"/>
      <w:r>
        <w:t>Medicine</w:t>
      </w:r>
      <w:proofErr w:type="spellEnd"/>
    </w:p>
    <w:p w:rsidR="008C5E5A" w:rsidRDefault="008C5E5A" w:rsidP="008C5E5A">
      <w:pPr>
        <w:jc w:val="both"/>
      </w:pPr>
      <w:proofErr w:type="spellStart"/>
      <w:r>
        <w:t>Chairman</w:t>
      </w:r>
      <w:proofErr w:type="spellEnd"/>
      <w:r>
        <w:t xml:space="preserve"> of the I. </w:t>
      </w:r>
      <w:proofErr w:type="spellStart"/>
      <w:r>
        <w:t>Department</w:t>
      </w:r>
      <w:proofErr w:type="spellEnd"/>
      <w:r>
        <w:t xml:space="preserve"> of </w:t>
      </w:r>
      <w:proofErr w:type="spellStart"/>
      <w:r>
        <w:t>Medicine</w:t>
      </w:r>
      <w:proofErr w:type="spellEnd"/>
    </w:p>
    <w:p w:rsidR="008C5E5A" w:rsidRDefault="008C5E5A" w:rsidP="008C5E5A">
      <w:pPr>
        <w:jc w:val="both"/>
      </w:pPr>
      <w:r>
        <w:t>(</w:t>
      </w:r>
      <w:proofErr w:type="spellStart"/>
      <w:r>
        <w:t>Gastroenterology</w:t>
      </w:r>
      <w:proofErr w:type="spellEnd"/>
      <w:r>
        <w:t xml:space="preserve">, </w:t>
      </w:r>
      <w:proofErr w:type="spellStart"/>
      <w:r>
        <w:t>Hepatology</w:t>
      </w:r>
      <w:proofErr w:type="spellEnd"/>
      <w:r>
        <w:t xml:space="preserve">, </w:t>
      </w:r>
      <w:proofErr w:type="spellStart"/>
      <w:r>
        <w:t>Infectious</w:t>
      </w:r>
      <w:proofErr w:type="spellEnd"/>
      <w:r>
        <w:t xml:space="preserve"> </w:t>
      </w:r>
      <w:proofErr w:type="spellStart"/>
      <w:r>
        <w:t>Diseases</w:t>
      </w:r>
      <w:proofErr w:type="spellEnd"/>
      <w:r>
        <w:t xml:space="preserve"> and </w:t>
      </w:r>
      <w:proofErr w:type="spellStart"/>
      <w:r>
        <w:t>Tropical</w:t>
      </w:r>
      <w:proofErr w:type="spellEnd"/>
      <w:r>
        <w:t xml:space="preserve"> </w:t>
      </w:r>
      <w:proofErr w:type="spellStart"/>
      <w:r>
        <w:t>Medicine</w:t>
      </w:r>
      <w:proofErr w:type="spellEnd"/>
      <w:r>
        <w:t>)</w:t>
      </w:r>
    </w:p>
    <w:p w:rsidR="005F3C0B" w:rsidRDefault="008C5E5A" w:rsidP="008C5E5A">
      <w:pPr>
        <w:jc w:val="both"/>
      </w:pPr>
      <w:r>
        <w:t xml:space="preserve">University </w:t>
      </w:r>
      <w:proofErr w:type="spellStart"/>
      <w:r>
        <w:t>Medical</w:t>
      </w:r>
      <w:proofErr w:type="spellEnd"/>
      <w:r>
        <w:t xml:space="preserve"> Centre Hamburg-</w:t>
      </w:r>
      <w:proofErr w:type="spellStart"/>
      <w:r>
        <w:t>Eppendorf</w:t>
      </w:r>
      <w:proofErr w:type="spellEnd"/>
      <w:r>
        <w:t>, Hamburg, Germany"</w:t>
      </w:r>
    </w:p>
    <w:sectPr w:rsidR="005F3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A4"/>
    <w:rsid w:val="0043714F"/>
    <w:rsid w:val="00712C8A"/>
    <w:rsid w:val="008C5E5A"/>
    <w:rsid w:val="00F64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C5318-370D-4A7A-BDBC-F28E9BEC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C5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re-liver.eu/news/covid-19-information-for-patien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4829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Szpital Uniwersytecki nr 1</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Laska</dc:creator>
  <cp:keywords/>
  <dc:description/>
  <cp:lastModifiedBy>Marta Laska</cp:lastModifiedBy>
  <cp:revision>2</cp:revision>
  <dcterms:created xsi:type="dcterms:W3CDTF">2021-01-11T12:42:00Z</dcterms:created>
  <dcterms:modified xsi:type="dcterms:W3CDTF">2021-01-11T12:42:00Z</dcterms:modified>
</cp:coreProperties>
</file>